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C" w:rsidRPr="00446C1C" w:rsidRDefault="00446C1C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446C1C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Делегација у Интерпарламентарној унији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XI 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сазив (3. јун 2016 – 3. август 2020)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Виртуелни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квинтета</w:t>
      </w:r>
      <w:proofErr w:type="spellEnd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поводом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парламентаризма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Испред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НС у ИПУ,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име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НС,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Извршног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окупило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150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</w:t>
      </w:r>
      <w:bookmarkStart w:id="0" w:name="_GoBack"/>
      <w:bookmarkEnd w:id="0"/>
      <w:r w:rsidRPr="00446C1C">
        <w:rPr>
          <w:rFonts w:ascii="Arial" w:eastAsia="Times New Roman" w:hAnsi="Arial" w:cs="Arial"/>
          <w:color w:val="000000"/>
          <w:sz w:val="18"/>
          <w:szCs w:val="18"/>
        </w:rPr>
        <w:t>арламентарних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читавог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света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77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60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потпредседника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усвојена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Београдска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декларација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представио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Извршног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46C1C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" w:history="1">
        <w:r w:rsidRPr="00446C1C">
          <w:rPr>
            <w:rStyle w:val="Hyperlink"/>
            <w:rFonts w:ascii="Arial" w:eastAsia="Times New Roman" w:hAnsi="Arial" w:cs="Arial"/>
            <w:sz w:val="18"/>
            <w:szCs w:val="18"/>
          </w:rPr>
          <w:t>IPU141 Video Highlights</w:t>
        </w:r>
      </w:hyperlink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Извршног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Јерков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људска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посланика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ИПУ, а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Лисабону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Надзорног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геополитичке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12+.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Наташа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Михаиловић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Вацић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слободи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медија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Лондону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британска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група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Уједињеног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Краљевства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политичком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форуму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високом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нивоу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развоју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седишту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Уједињених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Њујорку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Чланицa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људска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мањинска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равноправност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полова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Олена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Папуга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Ангажовање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области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људских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одређивање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примера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добре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праксе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нових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могућности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деловање</w:t>
      </w:r>
      <w:proofErr w:type="spellEnd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“ у</w:t>
      </w:r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Палати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Канцеларије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Високог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комесара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људска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Уједињених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Регионалном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достизању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циљева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развоја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Лисабону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5. </w:t>
      </w:r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Богосављевић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Шестој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Глобалне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платформе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смањење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ризика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катастрофа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Организатори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УН (UNDRR), а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Влада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Швајцарске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Дохи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током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којег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представљена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наредног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ће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бити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годишњицу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најстарије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глобалног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карактера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највеће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данас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пуноправних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чланова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суверених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готово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самог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оснивања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1889.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Извршног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Надзорног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Дванаест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плус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Фајалу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Терсеири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Португалија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фебруар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lastRenderedPageBreak/>
        <w:t>коизвестиоцем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финансије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послаником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Гане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Харуном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Идрисуом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свечаној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церемонији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фебруар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потписала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Споразум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између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генералним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секретаром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ове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Мартином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Чангонгом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поводом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организовања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Јелена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Петој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глобалној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конференцији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парламентараца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„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Промовисањe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одрживости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заштита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интереса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будућих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генерација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“, 14. </w:t>
      </w:r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Азербејџана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Бакуу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сарадњи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с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циљем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реализације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циљева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развоја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Јерусалиму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20. </w:t>
      </w:r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Главни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савет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акламацијом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потврдио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кандидатуру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домаћина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биће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годишњицу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ове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најстарије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највеће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готово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самог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оснивања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1889.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Главни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савет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потврдио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чланство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састав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Припремног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Самита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ће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изабран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Извршног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Габријела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Куевас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Барон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отвориле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Регионални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семинар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сарадња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одрживи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борба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против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сиромаштва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промовисање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здравствене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заштите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Богосављевић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Јерков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слушању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Уједињеним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нацијама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тему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глобалном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споразуму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безбедну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уредну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редовну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миграцију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перспектива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".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Санкт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Петербургу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октобара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обраћању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указала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мултикултуралност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поштовање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индивидуалних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колективних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мањинских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заједница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значај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дијалога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међу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различитим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групама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циљу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очувања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плурализма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првог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поподневном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председавала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ИПУ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док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вођена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генерална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дебата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парламената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Богосављевић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Јерков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генерални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секретар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Светислава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Булајић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састала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Дому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5.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председником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Сабером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Чавдриjем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боравио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поводом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обележавања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125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чланства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нашег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Парламента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тој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446C1C" w:rsidP="0044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октобара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135. </w:t>
      </w:r>
      <w:proofErr w:type="spellStart"/>
      <w:proofErr w:type="gram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proofErr w:type="gram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Женеви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свом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обраћању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истакла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2016.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обележава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125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година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чланства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овој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организацији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остаје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привржена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високим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lastRenderedPageBreak/>
        <w:t>стандардима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представничке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демократије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владавине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људских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равноправности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полова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имплементирани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Србији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Милорад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Мијатовић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Богосављевић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Бошковић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Санда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Рашковић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Ивић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генерални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секретар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Светислава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6C1C">
        <w:rPr>
          <w:rFonts w:ascii="Arial" w:eastAsia="Times New Roman" w:hAnsi="Arial" w:cs="Arial"/>
          <w:color w:val="000000"/>
          <w:sz w:val="18"/>
          <w:szCs w:val="18"/>
        </w:rPr>
        <w:t>Булајић</w:t>
      </w:r>
      <w:proofErr w:type="spellEnd"/>
      <w:r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53AA9" w:rsidRDefault="00E53AA9"/>
    <w:sectPr w:rsidR="00E5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C"/>
    <w:rsid w:val="00446C1C"/>
    <w:rsid w:val="00E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VDnbxdA2M&amp;ab_channel=Inter-ParliamentaryUnion%28IPU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2020-12-26T14:50:00Z</dcterms:created>
  <dcterms:modified xsi:type="dcterms:W3CDTF">2020-12-26T14:55:00Z</dcterms:modified>
</cp:coreProperties>
</file>